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A3" w:rsidRDefault="008B1DA3" w:rsidP="008B1DA3">
      <w:pPr>
        <w:tabs>
          <w:tab w:val="left" w:pos="810"/>
        </w:tabs>
        <w:spacing w:after="0"/>
        <w:rPr>
          <w:rFonts w:ascii="Bookman Old Style" w:hAnsi="Bookman Old Style"/>
          <w:sz w:val="24"/>
          <w:szCs w:val="24"/>
        </w:rPr>
      </w:pPr>
    </w:p>
    <w:p w:rsidR="008B1DA3" w:rsidRDefault="008B1DA3" w:rsidP="008B1DA3">
      <w:pPr>
        <w:spacing w:after="0"/>
        <w:rPr>
          <w:rFonts w:ascii="Bookman Old Style" w:hAnsi="Bookman Old Style"/>
          <w:sz w:val="24"/>
          <w:szCs w:val="24"/>
        </w:rPr>
      </w:pPr>
    </w:p>
    <w:p w:rsidR="008B1DA3" w:rsidRDefault="008B1DA3" w:rsidP="008B1DA3">
      <w:pPr>
        <w:spacing w:after="0"/>
        <w:rPr>
          <w:rFonts w:ascii="Bookman Old Style" w:hAnsi="Bookman Old Style" w:cs="Segoe UI"/>
          <w:sz w:val="24"/>
          <w:szCs w:val="24"/>
        </w:rPr>
      </w:pPr>
      <w:r w:rsidRPr="008B1DA3">
        <w:rPr>
          <w:rFonts w:ascii="Bookman Old Style" w:hAnsi="Bookman Old Style" w:cs="Segoe UI"/>
          <w:noProof/>
          <w:sz w:val="24"/>
          <w:szCs w:val="24"/>
        </w:rPr>
        <w:drawing>
          <wp:inline distT="0" distB="0" distL="0" distR="0">
            <wp:extent cx="6705600" cy="923925"/>
            <wp:effectExtent l="0" t="0" r="0" b="9525"/>
            <wp:docPr id="2" name="Picture 2" descr="C:\Users\user\Music\Music\CUSTOMER SERVICE TRAINING ADVERTS\White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Music\Music\CUSTOMER SERVICE TRAINING ADVERTS\White logo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05600" cy="923925"/>
                    </a:xfrm>
                    <a:prstGeom prst="rect">
                      <a:avLst/>
                    </a:prstGeom>
                    <a:noFill/>
                    <a:ln>
                      <a:noFill/>
                    </a:ln>
                  </pic:spPr>
                </pic:pic>
              </a:graphicData>
            </a:graphic>
          </wp:inline>
        </w:drawing>
      </w:r>
    </w:p>
    <w:p w:rsidR="008B1DA3" w:rsidRDefault="008B1DA3" w:rsidP="008B1DA3">
      <w:pPr>
        <w:spacing w:after="0"/>
        <w:rPr>
          <w:rFonts w:ascii="Bookman Old Style" w:hAnsi="Bookman Old Style" w:cs="Segoe UI"/>
          <w:sz w:val="24"/>
          <w:szCs w:val="24"/>
        </w:rPr>
      </w:pPr>
    </w:p>
    <w:p w:rsidR="008B1DA3" w:rsidRDefault="00675628" w:rsidP="008B1DA3">
      <w:pPr>
        <w:spacing w:after="0"/>
        <w:rPr>
          <w:rFonts w:ascii="Bookman Old Style" w:hAnsi="Bookman Old Style" w:cs="Segoe UI"/>
          <w:sz w:val="24"/>
          <w:szCs w:val="24"/>
        </w:rPr>
      </w:pPr>
      <w:r>
        <w:rPr>
          <w:rFonts w:ascii="Bookman Old Style" w:hAnsi="Bookman Old Style" w:cs="Segoe UI"/>
          <w:sz w:val="24"/>
          <w:szCs w:val="24"/>
        </w:rPr>
        <w:t>11</w:t>
      </w:r>
      <w:r w:rsidR="00275E3D" w:rsidRPr="00275E3D">
        <w:rPr>
          <w:rFonts w:ascii="Bookman Old Style" w:hAnsi="Bookman Old Style" w:cs="Segoe UI"/>
          <w:sz w:val="24"/>
          <w:szCs w:val="24"/>
          <w:vertAlign w:val="superscript"/>
        </w:rPr>
        <w:t>th</w:t>
      </w:r>
      <w:r w:rsidR="00275E3D">
        <w:rPr>
          <w:rFonts w:ascii="Bookman Old Style" w:hAnsi="Bookman Old Style" w:cs="Segoe UI"/>
          <w:sz w:val="24"/>
          <w:szCs w:val="24"/>
        </w:rPr>
        <w:t xml:space="preserve"> </w:t>
      </w:r>
      <w:r w:rsidR="008B1DA3">
        <w:rPr>
          <w:rFonts w:ascii="Bookman Old Style" w:hAnsi="Bookman Old Style" w:cs="Segoe UI"/>
          <w:sz w:val="24"/>
          <w:szCs w:val="24"/>
        </w:rPr>
        <w:t>October, 2019</w:t>
      </w:r>
    </w:p>
    <w:p w:rsidR="008B1DA3" w:rsidRDefault="008B1DA3" w:rsidP="008B1DA3">
      <w:pPr>
        <w:spacing w:after="0"/>
        <w:rPr>
          <w:rFonts w:ascii="Bookman Old Style" w:hAnsi="Bookman Old Style" w:cs="Segoe UI"/>
          <w:sz w:val="24"/>
          <w:szCs w:val="24"/>
        </w:rPr>
      </w:pPr>
    </w:p>
    <w:p w:rsidR="008B1DA3" w:rsidRDefault="00675628" w:rsidP="008B1DA3">
      <w:pPr>
        <w:spacing w:after="0"/>
        <w:rPr>
          <w:rFonts w:ascii="Bookman Old Style" w:hAnsi="Bookman Old Style" w:cs="Segoe UI"/>
          <w:sz w:val="24"/>
          <w:szCs w:val="24"/>
        </w:rPr>
      </w:pPr>
      <w:r>
        <w:rPr>
          <w:rFonts w:ascii="Bookman Old Style" w:hAnsi="Bookman Old Style" w:cs="Segoe UI"/>
          <w:sz w:val="24"/>
          <w:szCs w:val="24"/>
        </w:rPr>
        <w:t xml:space="preserve">The General Manager </w:t>
      </w:r>
    </w:p>
    <w:p w:rsidR="008B1DA3" w:rsidRDefault="00675628" w:rsidP="008B1DA3">
      <w:pPr>
        <w:spacing w:after="0"/>
        <w:rPr>
          <w:rFonts w:ascii="Bookman Old Style" w:hAnsi="Bookman Old Style" w:cs="Segoe UI"/>
          <w:sz w:val="24"/>
          <w:szCs w:val="24"/>
        </w:rPr>
      </w:pPr>
      <w:proofErr w:type="spellStart"/>
      <w:r>
        <w:rPr>
          <w:rFonts w:ascii="Bookman Old Style" w:hAnsi="Bookman Old Style" w:cs="Segoe UI"/>
          <w:sz w:val="24"/>
          <w:szCs w:val="24"/>
        </w:rPr>
        <w:t>Tommsville</w:t>
      </w:r>
      <w:proofErr w:type="spellEnd"/>
      <w:r>
        <w:rPr>
          <w:rFonts w:ascii="Bookman Old Style" w:hAnsi="Bookman Old Style" w:cs="Segoe UI"/>
          <w:sz w:val="24"/>
          <w:szCs w:val="24"/>
        </w:rPr>
        <w:t xml:space="preserve"> Hotels Ltd </w:t>
      </w:r>
      <w:r w:rsidR="00275E3D">
        <w:rPr>
          <w:rFonts w:ascii="Bookman Old Style" w:hAnsi="Bookman Old Style" w:cs="Segoe UI"/>
          <w:sz w:val="24"/>
          <w:szCs w:val="24"/>
        </w:rPr>
        <w:t xml:space="preserve"> </w:t>
      </w:r>
    </w:p>
    <w:p w:rsidR="008B1DA3" w:rsidRDefault="00675628" w:rsidP="008B1DA3">
      <w:pPr>
        <w:spacing w:after="0"/>
        <w:rPr>
          <w:rFonts w:ascii="Bookman Old Style" w:hAnsi="Bookman Old Style" w:cs="Segoe UI"/>
          <w:sz w:val="24"/>
          <w:szCs w:val="24"/>
        </w:rPr>
      </w:pPr>
      <w:r>
        <w:rPr>
          <w:rFonts w:ascii="Bookman Old Style" w:hAnsi="Bookman Old Style" w:cs="Segoe UI"/>
          <w:sz w:val="24"/>
          <w:szCs w:val="24"/>
        </w:rPr>
        <w:t xml:space="preserve">25 </w:t>
      </w:r>
      <w:proofErr w:type="spellStart"/>
      <w:r>
        <w:rPr>
          <w:rFonts w:ascii="Bookman Old Style" w:hAnsi="Bookman Old Style" w:cs="Segoe UI"/>
          <w:sz w:val="24"/>
          <w:szCs w:val="24"/>
        </w:rPr>
        <w:t>Bassey</w:t>
      </w:r>
      <w:proofErr w:type="spellEnd"/>
      <w:r>
        <w:rPr>
          <w:rFonts w:ascii="Bookman Old Style" w:hAnsi="Bookman Old Style" w:cs="Segoe UI"/>
          <w:sz w:val="24"/>
          <w:szCs w:val="24"/>
        </w:rPr>
        <w:t xml:space="preserve"> Esau Street off Aka </w:t>
      </w:r>
      <w:proofErr w:type="spellStart"/>
      <w:r>
        <w:rPr>
          <w:rFonts w:ascii="Bookman Old Style" w:hAnsi="Bookman Old Style" w:cs="Segoe UI"/>
          <w:sz w:val="24"/>
          <w:szCs w:val="24"/>
        </w:rPr>
        <w:t>Itiam</w:t>
      </w:r>
      <w:proofErr w:type="spellEnd"/>
      <w:r>
        <w:rPr>
          <w:rFonts w:ascii="Bookman Old Style" w:hAnsi="Bookman Old Style" w:cs="Segoe UI"/>
          <w:sz w:val="24"/>
          <w:szCs w:val="24"/>
        </w:rPr>
        <w:t xml:space="preserve"> Road </w:t>
      </w:r>
      <w:bookmarkStart w:id="0" w:name="_GoBack"/>
      <w:bookmarkEnd w:id="0"/>
    </w:p>
    <w:p w:rsidR="008B1DA3" w:rsidRDefault="0084301C" w:rsidP="008B1DA3">
      <w:pPr>
        <w:spacing w:after="0"/>
        <w:rPr>
          <w:rFonts w:ascii="Bookman Old Style" w:hAnsi="Bookman Old Style" w:cs="Segoe UI"/>
          <w:sz w:val="24"/>
          <w:szCs w:val="24"/>
        </w:rPr>
      </w:pPr>
      <w:proofErr w:type="spellStart"/>
      <w:r>
        <w:rPr>
          <w:rFonts w:ascii="Bookman Old Style" w:hAnsi="Bookman Old Style" w:cs="Segoe UI"/>
          <w:sz w:val="24"/>
          <w:szCs w:val="24"/>
        </w:rPr>
        <w:t>Uyo</w:t>
      </w:r>
      <w:proofErr w:type="spellEnd"/>
      <w:r>
        <w:rPr>
          <w:rFonts w:ascii="Bookman Old Style" w:hAnsi="Bookman Old Style" w:cs="Segoe UI"/>
          <w:sz w:val="24"/>
          <w:szCs w:val="24"/>
        </w:rPr>
        <w:t xml:space="preserve">, </w:t>
      </w:r>
      <w:proofErr w:type="spellStart"/>
      <w:r>
        <w:rPr>
          <w:rFonts w:ascii="Bookman Old Style" w:hAnsi="Bookman Old Style" w:cs="Segoe UI"/>
          <w:sz w:val="24"/>
          <w:szCs w:val="24"/>
        </w:rPr>
        <w:t>Akwa</w:t>
      </w:r>
      <w:proofErr w:type="spellEnd"/>
      <w:r>
        <w:rPr>
          <w:rFonts w:ascii="Bookman Old Style" w:hAnsi="Bookman Old Style" w:cs="Segoe UI"/>
          <w:sz w:val="24"/>
          <w:szCs w:val="24"/>
        </w:rPr>
        <w:t xml:space="preserve"> Ibom State</w:t>
      </w:r>
      <w:r w:rsidR="008B1DA3">
        <w:rPr>
          <w:rFonts w:ascii="Bookman Old Style" w:hAnsi="Bookman Old Style" w:cs="Segoe UI"/>
          <w:sz w:val="24"/>
          <w:szCs w:val="24"/>
        </w:rPr>
        <w:t xml:space="preserve">. </w:t>
      </w:r>
    </w:p>
    <w:p w:rsidR="008B1DA3" w:rsidRDefault="008B1DA3" w:rsidP="008B1DA3">
      <w:pPr>
        <w:spacing w:after="0"/>
        <w:rPr>
          <w:rFonts w:ascii="Bookman Old Style" w:hAnsi="Bookman Old Style" w:cs="Segoe UI"/>
          <w:sz w:val="24"/>
          <w:szCs w:val="24"/>
        </w:rPr>
      </w:pPr>
    </w:p>
    <w:p w:rsidR="008B1DA3" w:rsidRDefault="008B1DA3" w:rsidP="008B1DA3">
      <w:pPr>
        <w:spacing w:after="0"/>
        <w:rPr>
          <w:rFonts w:ascii="Bookman Old Style" w:hAnsi="Bookman Old Style" w:cs="Segoe UI"/>
          <w:sz w:val="24"/>
          <w:szCs w:val="24"/>
        </w:rPr>
      </w:pPr>
      <w:r>
        <w:rPr>
          <w:rFonts w:ascii="Bookman Old Style" w:hAnsi="Bookman Old Style" w:cs="Segoe UI"/>
          <w:sz w:val="24"/>
          <w:szCs w:val="24"/>
        </w:rPr>
        <w:t>Dear Sir,</w:t>
      </w:r>
    </w:p>
    <w:p w:rsidR="008B1DA3" w:rsidRDefault="008B1DA3" w:rsidP="008B1DA3">
      <w:pPr>
        <w:spacing w:after="0"/>
        <w:jc w:val="center"/>
        <w:rPr>
          <w:rFonts w:ascii="Bookman Old Style" w:hAnsi="Bookman Old Style" w:cs="Segoe UI"/>
          <w:sz w:val="24"/>
          <w:szCs w:val="24"/>
        </w:rPr>
      </w:pPr>
    </w:p>
    <w:p w:rsidR="008B1DA3" w:rsidRDefault="008B1DA3" w:rsidP="008B1DA3">
      <w:pPr>
        <w:spacing w:after="0"/>
        <w:jc w:val="center"/>
        <w:rPr>
          <w:rFonts w:ascii="Bookman Old Style" w:hAnsi="Bookman Old Style" w:cs="Segoe UI"/>
          <w:b/>
          <w:sz w:val="24"/>
          <w:szCs w:val="24"/>
          <w:u w:val="single"/>
        </w:rPr>
      </w:pPr>
      <w:r>
        <w:rPr>
          <w:rFonts w:ascii="Bookman Old Style" w:hAnsi="Bookman Old Style" w:cs="Segoe UI"/>
          <w:b/>
          <w:sz w:val="24"/>
          <w:szCs w:val="24"/>
          <w:u w:val="single"/>
        </w:rPr>
        <w:t>INVITATION FOR A-ONE DAY TRAINING ON SCIENCE OF SELLING: STARTEGIES TO EXPLODE SALES PERFORMANCE</w:t>
      </w:r>
    </w:p>
    <w:p w:rsidR="008B1DA3" w:rsidRDefault="008B1DA3" w:rsidP="008B1DA3">
      <w:pPr>
        <w:spacing w:after="0"/>
        <w:rPr>
          <w:rFonts w:ascii="Bookman Old Style" w:hAnsi="Bookman Old Style" w:cs="Segoe UI"/>
          <w:spacing w:val="-1"/>
          <w:sz w:val="24"/>
          <w:szCs w:val="24"/>
          <w:shd w:val="clear" w:color="auto" w:fill="FFFFFF"/>
        </w:rPr>
      </w:pPr>
    </w:p>
    <w:p w:rsidR="008B1DA3" w:rsidRDefault="008B1DA3" w:rsidP="008B1DA3">
      <w:pPr>
        <w:spacing w:after="0"/>
        <w:rPr>
          <w:rFonts w:ascii="Bookman Old Style" w:hAnsi="Bookman Old Style" w:cs="Segoe UI"/>
          <w:sz w:val="24"/>
          <w:szCs w:val="24"/>
          <w:shd w:val="clear" w:color="auto" w:fill="FFFFFF"/>
        </w:rPr>
      </w:pPr>
      <w:r>
        <w:rPr>
          <w:rFonts w:ascii="Bookman Old Style" w:hAnsi="Bookman Old Style" w:cs="Segoe UI"/>
          <w:sz w:val="24"/>
          <w:szCs w:val="24"/>
          <w:shd w:val="clear" w:color="auto" w:fill="FFFFFF"/>
        </w:rPr>
        <w:t>As a business owner, if you are not concerned with maximizing sales, your company may not be as profitable as you hope it would be. You can build the best product ever made, but without sales, your company will struggle to survive. Sales equate to revenue and revenue covers expenses. The ability of a business to cover its expenses creates stable operations and the opportunity for growth. Without sales the organization will often have a difficult time attracting talent and actually growing the business.</w:t>
      </w:r>
    </w:p>
    <w:p w:rsidR="008B1DA3" w:rsidRDefault="008B1DA3" w:rsidP="008B1DA3">
      <w:pPr>
        <w:spacing w:after="0"/>
        <w:rPr>
          <w:rFonts w:ascii="Bookman Old Style" w:hAnsi="Bookman Old Style" w:cs="Segoe UI"/>
          <w:color w:val="212529"/>
          <w:sz w:val="24"/>
          <w:szCs w:val="24"/>
          <w:shd w:val="clear" w:color="auto" w:fill="FFFFFF"/>
        </w:rPr>
      </w:pPr>
    </w:p>
    <w:p w:rsidR="008B1DA3" w:rsidRDefault="008B1DA3" w:rsidP="008B1DA3">
      <w:pPr>
        <w:pStyle w:val="NormalWeb"/>
        <w:shd w:val="clear" w:color="auto" w:fill="FFFFFF"/>
        <w:spacing w:before="0" w:beforeAutospacing="0" w:after="360" w:afterAutospacing="0"/>
        <w:rPr>
          <w:rFonts w:ascii="Bookman Old Style" w:hAnsi="Bookman Old Style" w:cs="Segoe UI"/>
          <w:color w:val="000000"/>
          <w:shd w:val="clear" w:color="auto" w:fill="FFFFFF"/>
        </w:rPr>
      </w:pPr>
      <w:r>
        <w:rPr>
          <w:rFonts w:ascii="Bookman Old Style" w:hAnsi="Bookman Old Style" w:cs="Segoe UI"/>
          <w:color w:val="000000"/>
          <w:shd w:val="clear" w:color="auto" w:fill="FFFFFF"/>
        </w:rPr>
        <w:t>One of the most important tool a company can have to ensure that it stays one step ahead is a</w:t>
      </w:r>
      <w:r>
        <w:rPr>
          <w:rFonts w:ascii="Bookman Old Style" w:hAnsi="Bookman Old Style" w:cs="Segoe UI"/>
          <w:color w:val="000000"/>
        </w:rPr>
        <w:t xml:space="preserve"> strong sales team. </w:t>
      </w:r>
      <w:r>
        <w:rPr>
          <w:rFonts w:ascii="Bookman Old Style" w:hAnsi="Bookman Old Style" w:cs="Segoe UI"/>
          <w:color w:val="000000"/>
          <w:shd w:val="clear" w:color="auto" w:fill="FFFFFF"/>
        </w:rPr>
        <w:t>A trained sales team can generate new opportunities which can lead to huge returns for a company. Sales training enhances person-to-person connection and builds effective communication skills which are necessary to gain loyal</w:t>
      </w:r>
      <w:r>
        <w:rPr>
          <w:rFonts w:ascii="Bookman Old Style" w:hAnsi="Bookman Old Style" w:cs="Segoe UI"/>
          <w:color w:val="000000"/>
        </w:rPr>
        <w:t xml:space="preserve"> customers.</w:t>
      </w:r>
    </w:p>
    <w:p w:rsidR="008B1DA3" w:rsidRDefault="008B1DA3" w:rsidP="008B1DA3">
      <w:pPr>
        <w:spacing w:after="0"/>
        <w:rPr>
          <w:rFonts w:ascii="Bookman Old Style" w:hAnsi="Bookman Old Style" w:cs="Segoe UI"/>
          <w:sz w:val="24"/>
          <w:szCs w:val="24"/>
        </w:rPr>
      </w:pPr>
      <w:proofErr w:type="spellStart"/>
      <w:r>
        <w:rPr>
          <w:rFonts w:ascii="Bookman Old Style" w:hAnsi="Bookman Old Style" w:cs="Segoe UI"/>
          <w:sz w:val="24"/>
          <w:szCs w:val="24"/>
        </w:rPr>
        <w:t>Whitebridge</w:t>
      </w:r>
      <w:proofErr w:type="spellEnd"/>
      <w:r>
        <w:rPr>
          <w:rFonts w:ascii="Bookman Old Style" w:hAnsi="Bookman Old Style" w:cs="Segoe UI"/>
          <w:sz w:val="24"/>
          <w:szCs w:val="24"/>
        </w:rPr>
        <w:t xml:space="preserve"> Consulting is an indigenous Human Resource Consulting firm that is vested with the resources, expertise and requisite experience to impart knowledge on employees that will translate to bottom-line growth. The reward is great value to your business when we train your sales team on how to integrate proven methods with their selling efforts to increase their sales performance.</w:t>
      </w:r>
    </w:p>
    <w:p w:rsidR="008B1DA3" w:rsidRDefault="008B1DA3" w:rsidP="008B1DA3">
      <w:pPr>
        <w:spacing w:after="0"/>
        <w:rPr>
          <w:rFonts w:ascii="Bookman Old Style" w:hAnsi="Bookman Old Style" w:cs="Segoe UI"/>
          <w:sz w:val="24"/>
          <w:szCs w:val="24"/>
        </w:rPr>
      </w:pPr>
    </w:p>
    <w:p w:rsidR="008B1DA3" w:rsidRDefault="008B1DA3" w:rsidP="008B1DA3">
      <w:pPr>
        <w:spacing w:after="0"/>
        <w:rPr>
          <w:rFonts w:ascii="Bookman Old Style" w:hAnsi="Bookman Old Style" w:cs="Segoe UI"/>
          <w:sz w:val="24"/>
          <w:szCs w:val="24"/>
        </w:rPr>
      </w:pPr>
      <w:proofErr w:type="spellStart"/>
      <w:r>
        <w:rPr>
          <w:rFonts w:ascii="Bookman Old Style" w:hAnsi="Bookman Old Style" w:cs="Segoe UI"/>
          <w:sz w:val="24"/>
          <w:szCs w:val="24"/>
        </w:rPr>
        <w:lastRenderedPageBreak/>
        <w:t>Whitebridge</w:t>
      </w:r>
      <w:proofErr w:type="spellEnd"/>
      <w:r>
        <w:rPr>
          <w:rFonts w:ascii="Bookman Old Style" w:hAnsi="Bookman Old Style" w:cs="Segoe UI"/>
          <w:sz w:val="24"/>
          <w:szCs w:val="24"/>
        </w:rPr>
        <w:t xml:space="preserve"> Consulting is organizing a one-day sales training tagged </w:t>
      </w:r>
      <w:r>
        <w:rPr>
          <w:rFonts w:ascii="Bookman Old Style" w:hAnsi="Bookman Old Style" w:cs="Segoe UI"/>
          <w:b/>
          <w:sz w:val="24"/>
          <w:szCs w:val="24"/>
        </w:rPr>
        <w:t>“The Science of Selling: Proven Strategies to Explode Sales Performance</w:t>
      </w:r>
      <w:r>
        <w:rPr>
          <w:rFonts w:ascii="Bookman Old Style" w:hAnsi="Bookman Old Style" w:cs="Segoe UI"/>
          <w:sz w:val="24"/>
          <w:szCs w:val="24"/>
        </w:rPr>
        <w:t xml:space="preserve">” which will extensively cover the following areas: </w:t>
      </w:r>
    </w:p>
    <w:p w:rsidR="008B1DA3" w:rsidRDefault="008B1DA3" w:rsidP="008B1DA3">
      <w:pPr>
        <w:spacing w:after="0"/>
        <w:rPr>
          <w:rFonts w:ascii="Bookman Old Style" w:hAnsi="Bookman Old Style" w:cs="Segoe UI"/>
          <w:sz w:val="24"/>
          <w:szCs w:val="24"/>
        </w:rPr>
      </w:pPr>
    </w:p>
    <w:p w:rsidR="008B1DA3" w:rsidRDefault="008B1DA3" w:rsidP="008B1DA3">
      <w:pPr>
        <w:pStyle w:val="ListParagraph"/>
        <w:numPr>
          <w:ilvl w:val="0"/>
          <w:numId w:val="1"/>
        </w:numPr>
        <w:spacing w:after="0"/>
        <w:rPr>
          <w:rFonts w:ascii="Bookman Old Style" w:hAnsi="Bookman Old Style" w:cs="Segoe UI"/>
          <w:sz w:val="24"/>
          <w:szCs w:val="24"/>
        </w:rPr>
      </w:pPr>
      <w:r>
        <w:rPr>
          <w:rFonts w:ascii="Bookman Old Style" w:hAnsi="Bookman Old Style" w:cs="Segoe UI"/>
          <w:sz w:val="24"/>
          <w:szCs w:val="24"/>
        </w:rPr>
        <w:t>The Sales Process</w:t>
      </w:r>
    </w:p>
    <w:p w:rsidR="008B1DA3" w:rsidRDefault="008B1DA3" w:rsidP="008B1DA3">
      <w:pPr>
        <w:pStyle w:val="ListParagraph"/>
        <w:numPr>
          <w:ilvl w:val="0"/>
          <w:numId w:val="1"/>
        </w:numPr>
        <w:spacing w:after="0"/>
        <w:rPr>
          <w:rFonts w:ascii="Bookman Old Style" w:hAnsi="Bookman Old Style" w:cs="Segoe UI"/>
          <w:sz w:val="24"/>
          <w:szCs w:val="24"/>
        </w:rPr>
      </w:pPr>
      <w:r>
        <w:rPr>
          <w:rFonts w:ascii="Bookman Old Style" w:hAnsi="Bookman Old Style" w:cs="Segoe UI"/>
          <w:sz w:val="24"/>
          <w:szCs w:val="24"/>
        </w:rPr>
        <w:t>Relationship Selling</w:t>
      </w:r>
    </w:p>
    <w:p w:rsidR="008B1DA3" w:rsidRDefault="008B1DA3" w:rsidP="008B1DA3">
      <w:pPr>
        <w:pStyle w:val="ListParagraph"/>
        <w:numPr>
          <w:ilvl w:val="0"/>
          <w:numId w:val="1"/>
        </w:numPr>
        <w:spacing w:after="0"/>
        <w:rPr>
          <w:rFonts w:ascii="Bookman Old Style" w:hAnsi="Bookman Old Style" w:cs="Segoe UI"/>
          <w:sz w:val="24"/>
          <w:szCs w:val="24"/>
        </w:rPr>
      </w:pPr>
      <w:r>
        <w:rPr>
          <w:rFonts w:ascii="Bookman Old Style" w:hAnsi="Bookman Old Style" w:cs="Segoe UI"/>
          <w:sz w:val="24"/>
          <w:szCs w:val="24"/>
        </w:rPr>
        <w:t>Handling Objections</w:t>
      </w:r>
    </w:p>
    <w:p w:rsidR="008B1DA3" w:rsidRDefault="008B1DA3" w:rsidP="008B1DA3">
      <w:pPr>
        <w:pStyle w:val="ListParagraph"/>
        <w:numPr>
          <w:ilvl w:val="0"/>
          <w:numId w:val="1"/>
        </w:numPr>
        <w:spacing w:after="0"/>
        <w:rPr>
          <w:rFonts w:ascii="Bookman Old Style" w:hAnsi="Bookman Old Style" w:cs="Segoe UI"/>
          <w:sz w:val="24"/>
          <w:szCs w:val="24"/>
        </w:rPr>
      </w:pPr>
      <w:r>
        <w:rPr>
          <w:rFonts w:ascii="Bookman Old Style" w:hAnsi="Bookman Old Style" w:cs="Segoe UI"/>
          <w:sz w:val="24"/>
          <w:szCs w:val="24"/>
        </w:rPr>
        <w:t>Closing The Sale</w:t>
      </w:r>
    </w:p>
    <w:p w:rsidR="008B1DA3" w:rsidRDefault="008B1DA3" w:rsidP="008B1DA3">
      <w:pPr>
        <w:spacing w:before="240" w:after="0"/>
        <w:rPr>
          <w:rFonts w:ascii="Bookman Old Style" w:hAnsi="Bookman Old Style" w:cs="Segoe UI"/>
          <w:sz w:val="24"/>
          <w:szCs w:val="24"/>
        </w:rPr>
      </w:pPr>
      <w:r>
        <w:rPr>
          <w:rFonts w:ascii="Bookman Old Style" w:hAnsi="Bookman Old Style" w:cs="Segoe UI"/>
          <w:sz w:val="24"/>
          <w:szCs w:val="24"/>
        </w:rPr>
        <w:t>The training fee is Ten Thousand Naira (</w:t>
      </w:r>
      <w:r>
        <w:rPr>
          <w:rFonts w:ascii="Times New Roman" w:hAnsi="Times New Roman" w:cs="Times New Roman"/>
          <w:sz w:val="24"/>
          <w:szCs w:val="24"/>
        </w:rPr>
        <w:t>₦</w:t>
      </w:r>
      <w:r>
        <w:rPr>
          <w:rFonts w:ascii="Bookman Old Style" w:hAnsi="Bookman Old Style" w:cs="Segoe UI"/>
          <w:sz w:val="24"/>
          <w:szCs w:val="24"/>
        </w:rPr>
        <w:t xml:space="preserve">10,000) per participant. The fee covers tea-break, course content, lunch, writing materials and certificate. </w:t>
      </w:r>
    </w:p>
    <w:p w:rsidR="008B1DA3" w:rsidRDefault="008B1DA3" w:rsidP="008B1DA3">
      <w:pPr>
        <w:spacing w:before="240" w:after="0"/>
        <w:rPr>
          <w:rFonts w:ascii="Bookman Old Style" w:hAnsi="Bookman Old Style" w:cs="Segoe UI"/>
          <w:sz w:val="24"/>
          <w:szCs w:val="24"/>
        </w:rPr>
      </w:pPr>
      <w:r>
        <w:rPr>
          <w:rFonts w:ascii="Bookman Old Style" w:hAnsi="Bookman Old Style" w:cs="Segoe UI"/>
          <w:sz w:val="24"/>
          <w:szCs w:val="24"/>
        </w:rPr>
        <w:t>This i</w:t>
      </w:r>
      <w:r w:rsidR="00DF6532">
        <w:rPr>
          <w:rFonts w:ascii="Bookman Old Style" w:hAnsi="Bookman Old Style" w:cs="Segoe UI"/>
          <w:sz w:val="24"/>
          <w:szCs w:val="24"/>
        </w:rPr>
        <w:t>s scheduled to take place on Saturday</w:t>
      </w:r>
      <w:r>
        <w:rPr>
          <w:rFonts w:ascii="Bookman Old Style" w:hAnsi="Bookman Old Style" w:cs="Segoe UI"/>
          <w:sz w:val="24"/>
          <w:szCs w:val="24"/>
        </w:rPr>
        <w:t xml:space="preserve"> 19</w:t>
      </w:r>
      <w:r>
        <w:rPr>
          <w:rFonts w:ascii="Bookman Old Style" w:hAnsi="Bookman Old Style" w:cs="Segoe UI"/>
          <w:sz w:val="24"/>
          <w:szCs w:val="24"/>
          <w:vertAlign w:val="superscript"/>
        </w:rPr>
        <w:t>th</w:t>
      </w:r>
      <w:r>
        <w:rPr>
          <w:rFonts w:ascii="Bookman Old Style" w:hAnsi="Bookman Old Style" w:cs="Segoe UI"/>
          <w:sz w:val="24"/>
          <w:szCs w:val="24"/>
        </w:rPr>
        <w:t xml:space="preserve"> of October, 2019 at </w:t>
      </w:r>
      <w:proofErr w:type="spellStart"/>
      <w:r>
        <w:rPr>
          <w:rFonts w:ascii="Bookman Old Style" w:hAnsi="Bookman Old Style" w:cs="Segoe UI"/>
          <w:sz w:val="24"/>
          <w:szCs w:val="24"/>
        </w:rPr>
        <w:t>Whitebridge</w:t>
      </w:r>
      <w:proofErr w:type="spellEnd"/>
      <w:r>
        <w:rPr>
          <w:rFonts w:ascii="Bookman Old Style" w:hAnsi="Bookman Old Style" w:cs="Segoe UI"/>
          <w:sz w:val="24"/>
          <w:szCs w:val="24"/>
        </w:rPr>
        <w:t xml:space="preserve"> Consulting, 114 Udo </w:t>
      </w:r>
      <w:proofErr w:type="spellStart"/>
      <w:r>
        <w:rPr>
          <w:rFonts w:ascii="Bookman Old Style" w:hAnsi="Bookman Old Style" w:cs="Segoe UI"/>
          <w:sz w:val="24"/>
          <w:szCs w:val="24"/>
        </w:rPr>
        <w:t>Udoma</w:t>
      </w:r>
      <w:proofErr w:type="spellEnd"/>
      <w:r>
        <w:rPr>
          <w:rFonts w:ascii="Bookman Old Style" w:hAnsi="Bookman Old Style" w:cs="Segoe UI"/>
          <w:sz w:val="24"/>
          <w:szCs w:val="24"/>
        </w:rPr>
        <w:t xml:space="preserve"> Avenue, </w:t>
      </w:r>
      <w:proofErr w:type="spellStart"/>
      <w:r>
        <w:rPr>
          <w:rFonts w:ascii="Bookman Old Style" w:hAnsi="Bookman Old Style" w:cs="Segoe UI"/>
          <w:sz w:val="24"/>
          <w:szCs w:val="24"/>
        </w:rPr>
        <w:t>Uyo</w:t>
      </w:r>
      <w:proofErr w:type="spellEnd"/>
      <w:r>
        <w:rPr>
          <w:rFonts w:ascii="Bookman Old Style" w:hAnsi="Bookman Old Style" w:cs="Segoe UI"/>
          <w:sz w:val="24"/>
          <w:szCs w:val="24"/>
        </w:rPr>
        <w:t xml:space="preserve">, </w:t>
      </w:r>
      <w:proofErr w:type="spellStart"/>
      <w:proofErr w:type="gramStart"/>
      <w:r>
        <w:rPr>
          <w:rFonts w:ascii="Bookman Old Style" w:hAnsi="Bookman Old Style" w:cs="Segoe UI"/>
          <w:sz w:val="24"/>
          <w:szCs w:val="24"/>
        </w:rPr>
        <w:t>Akwa</w:t>
      </w:r>
      <w:proofErr w:type="spellEnd"/>
      <w:proofErr w:type="gramEnd"/>
      <w:r>
        <w:rPr>
          <w:rFonts w:ascii="Bookman Old Style" w:hAnsi="Bookman Old Style" w:cs="Segoe UI"/>
          <w:sz w:val="24"/>
          <w:szCs w:val="24"/>
        </w:rPr>
        <w:t xml:space="preserve"> Ibom State from 9am to 5pm.</w:t>
      </w:r>
    </w:p>
    <w:p w:rsidR="008B1DA3" w:rsidRDefault="008B1DA3" w:rsidP="008B1DA3">
      <w:pPr>
        <w:spacing w:before="240" w:after="0"/>
        <w:rPr>
          <w:rFonts w:ascii="Bookman Old Style" w:hAnsi="Bookman Old Style" w:cs="Segoe UI"/>
          <w:sz w:val="24"/>
          <w:szCs w:val="24"/>
        </w:rPr>
      </w:pPr>
      <w:r>
        <w:rPr>
          <w:rFonts w:ascii="Bookman Old Style" w:hAnsi="Bookman Old Style" w:cs="Segoe UI"/>
          <w:sz w:val="24"/>
          <w:szCs w:val="24"/>
        </w:rPr>
        <w:t>The training is designed for Sa</w:t>
      </w:r>
      <w:r w:rsidR="00446455">
        <w:rPr>
          <w:rFonts w:ascii="Bookman Old Style" w:hAnsi="Bookman Old Style" w:cs="Segoe UI"/>
          <w:sz w:val="24"/>
          <w:szCs w:val="24"/>
        </w:rPr>
        <w:t xml:space="preserve">les Executives, Sales Managers, </w:t>
      </w:r>
      <w:r>
        <w:rPr>
          <w:rFonts w:ascii="Bookman Old Style" w:hAnsi="Bookman Old Style" w:cs="Segoe UI"/>
          <w:sz w:val="24"/>
          <w:szCs w:val="24"/>
        </w:rPr>
        <w:t>Relationship Managers, Business Development Managers, Client Relation Executives, Senior Managers, Business Owners, Customer Service Officers and individuals who desire to improve their sales performance.</w:t>
      </w:r>
    </w:p>
    <w:p w:rsidR="008B1DA3" w:rsidRDefault="008B1DA3" w:rsidP="008B1DA3">
      <w:pPr>
        <w:spacing w:before="240" w:after="0"/>
        <w:rPr>
          <w:rFonts w:ascii="Bookman Old Style" w:hAnsi="Bookman Old Style" w:cs="Segoe UI"/>
          <w:sz w:val="24"/>
          <w:szCs w:val="24"/>
        </w:rPr>
      </w:pPr>
      <w:r>
        <w:rPr>
          <w:rFonts w:ascii="Bookman Old Style" w:hAnsi="Bookman Old Style" w:cs="Segoe UI"/>
          <w:sz w:val="24"/>
          <w:szCs w:val="24"/>
        </w:rPr>
        <w:t>Remember, learning determines earning. If you don’t train them, you can’t blame them.</w:t>
      </w:r>
    </w:p>
    <w:p w:rsidR="008B1DA3" w:rsidRDefault="008B1DA3" w:rsidP="008B1DA3">
      <w:pPr>
        <w:spacing w:before="240" w:after="0"/>
        <w:rPr>
          <w:rFonts w:ascii="Bookman Old Style" w:hAnsi="Bookman Old Style" w:cs="Segoe UI"/>
          <w:sz w:val="24"/>
          <w:szCs w:val="24"/>
        </w:rPr>
      </w:pPr>
      <w:r>
        <w:rPr>
          <w:rFonts w:ascii="Bookman Old Style" w:hAnsi="Bookman Old Style" w:cs="Segoe UI"/>
          <w:sz w:val="24"/>
          <w:szCs w:val="24"/>
        </w:rPr>
        <w:t>Kindly contact the signatories below for enquiries.</w:t>
      </w:r>
    </w:p>
    <w:p w:rsidR="008B1DA3" w:rsidRDefault="008B1DA3" w:rsidP="008B1DA3">
      <w:pPr>
        <w:spacing w:after="0"/>
        <w:rPr>
          <w:rFonts w:ascii="Bookman Old Style" w:hAnsi="Bookman Old Style" w:cs="Segoe UI"/>
          <w:sz w:val="24"/>
          <w:szCs w:val="24"/>
        </w:rPr>
      </w:pPr>
    </w:p>
    <w:p w:rsidR="008B1DA3" w:rsidRDefault="008B1DA3" w:rsidP="008B1DA3">
      <w:pPr>
        <w:spacing w:after="0"/>
        <w:rPr>
          <w:rFonts w:ascii="Bookman Old Style" w:hAnsi="Bookman Old Style" w:cs="Segoe UI"/>
          <w:sz w:val="24"/>
          <w:szCs w:val="24"/>
        </w:rPr>
      </w:pPr>
      <w:r>
        <w:rPr>
          <w:rFonts w:ascii="Bookman Old Style" w:hAnsi="Bookman Old Style" w:cs="Segoe UI"/>
          <w:sz w:val="24"/>
          <w:szCs w:val="24"/>
        </w:rPr>
        <w:t>Yours faithfully,</w:t>
      </w:r>
    </w:p>
    <w:p w:rsidR="008B1DA3" w:rsidRDefault="008B1DA3" w:rsidP="008B1DA3">
      <w:pPr>
        <w:spacing w:after="0"/>
        <w:rPr>
          <w:rFonts w:ascii="Bookman Old Style" w:hAnsi="Bookman Old Style" w:cs="Segoe UI"/>
          <w:sz w:val="24"/>
          <w:szCs w:val="24"/>
        </w:rPr>
      </w:pPr>
      <w:r>
        <w:rPr>
          <w:rFonts w:ascii="Bookman Old Style" w:hAnsi="Bookman Old Style" w:cs="Segoe UI"/>
          <w:sz w:val="24"/>
          <w:szCs w:val="24"/>
        </w:rPr>
        <w:t xml:space="preserve">For: </w:t>
      </w:r>
      <w:proofErr w:type="spellStart"/>
      <w:r>
        <w:rPr>
          <w:rFonts w:ascii="Bookman Old Style" w:hAnsi="Bookman Old Style" w:cs="Segoe UI"/>
          <w:b/>
          <w:sz w:val="24"/>
          <w:szCs w:val="24"/>
        </w:rPr>
        <w:t>Whitebridge</w:t>
      </w:r>
      <w:proofErr w:type="spellEnd"/>
      <w:r>
        <w:rPr>
          <w:rFonts w:ascii="Bookman Old Style" w:hAnsi="Bookman Old Style" w:cs="Segoe UI"/>
          <w:b/>
          <w:sz w:val="24"/>
          <w:szCs w:val="24"/>
        </w:rPr>
        <w:t xml:space="preserve"> Global Consulting Ltd;</w:t>
      </w:r>
      <w:r>
        <w:rPr>
          <w:rFonts w:ascii="Bookman Old Style" w:hAnsi="Bookman Old Style" w:cs="Segoe UI"/>
          <w:sz w:val="24"/>
          <w:szCs w:val="24"/>
        </w:rPr>
        <w:tab/>
      </w:r>
    </w:p>
    <w:p w:rsidR="008B1DA3" w:rsidRDefault="008B1DA3" w:rsidP="008B1DA3">
      <w:pPr>
        <w:spacing w:after="0"/>
        <w:rPr>
          <w:rFonts w:ascii="Bookman Old Style" w:hAnsi="Bookman Old Style" w:cs="Segoe UI"/>
          <w:sz w:val="24"/>
          <w:szCs w:val="24"/>
        </w:rPr>
      </w:pPr>
      <w:r>
        <w:rPr>
          <w:rFonts w:ascii="Bookman Old Style" w:hAnsi="Bookman Old Style" w:cs="Segoe UI"/>
          <w:sz w:val="24"/>
          <w:szCs w:val="24"/>
        </w:rPr>
        <w:tab/>
      </w:r>
    </w:p>
    <w:p w:rsidR="008B1DA3" w:rsidRDefault="008B1DA3" w:rsidP="008B1DA3">
      <w:pPr>
        <w:spacing w:after="0"/>
        <w:rPr>
          <w:rFonts w:ascii="Bookman Old Style" w:hAnsi="Bookman Old Style" w:cs="Segoe UI"/>
          <w:noProof/>
          <w:sz w:val="24"/>
          <w:szCs w:val="24"/>
        </w:rPr>
      </w:pPr>
      <w:r>
        <w:rPr>
          <w:noProof/>
        </w:rPr>
        <w:drawing>
          <wp:inline distT="0" distB="0" distL="0" distR="0" wp14:anchorId="55413C6F" wp14:editId="42B84EC2">
            <wp:extent cx="1161415" cy="314325"/>
            <wp:effectExtent l="0" t="0" r="635" b="9525"/>
            <wp:docPr id="4" name="Picture 4" descr="C:\Users\WB CONSULTING\Music\CUSTOMER SERVICE TRAINING ADVERTS\INIOBONG'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B CONSULTING\Music\CUSTOMER SERVICE TRAINING ADVERTS\INIOBONG'S SIGNATURE.jpg"/>
                    <pic:cNvPicPr>
                      <a:picLocks noChangeAspect="1" noChangeArrowheads="1"/>
                    </pic:cNvPicPr>
                  </pic:nvPicPr>
                  <pic:blipFill>
                    <a:blip r:embed="rId6" cstate="print"/>
                    <a:srcRect/>
                    <a:stretch>
                      <a:fillRect/>
                    </a:stretch>
                  </pic:blipFill>
                  <pic:spPr bwMode="auto">
                    <a:xfrm>
                      <a:off x="0" y="0"/>
                      <a:ext cx="1169433" cy="316495"/>
                    </a:xfrm>
                    <a:prstGeom prst="rect">
                      <a:avLst/>
                    </a:prstGeom>
                    <a:noFill/>
                    <a:ln w="9525">
                      <a:noFill/>
                      <a:miter lim="800000"/>
                      <a:headEnd/>
                      <a:tailEnd/>
                    </a:ln>
                  </pic:spPr>
                </pic:pic>
              </a:graphicData>
            </a:graphic>
          </wp:inline>
        </w:drawing>
      </w:r>
      <w:r>
        <w:rPr>
          <w:rFonts w:ascii="Bookman Old Style" w:hAnsi="Bookman Old Style" w:cs="Segoe UI"/>
          <w:noProof/>
          <w:sz w:val="24"/>
          <w:szCs w:val="24"/>
        </w:rPr>
        <w:t xml:space="preserve">                                                      </w:t>
      </w:r>
      <w:r>
        <w:rPr>
          <w:noProof/>
        </w:rPr>
        <w:drawing>
          <wp:inline distT="0" distB="0" distL="0" distR="0" wp14:anchorId="31010644" wp14:editId="0F5A2776">
            <wp:extent cx="915566" cy="361950"/>
            <wp:effectExtent l="0" t="0" r="0" b="0"/>
            <wp:docPr id="3" name="Picture 3" descr="C:\Users\WB CONSULTING\Music\CUSTOMER SERVICE TRAINING ADVERTS\ENO'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 CONSULTING\Music\CUSTOMER SERVICE TRAINING ADVERTS\ENO'S SIGNATURE.jpg"/>
                    <pic:cNvPicPr>
                      <a:picLocks noChangeAspect="1" noChangeArrowheads="1"/>
                    </pic:cNvPicPr>
                  </pic:nvPicPr>
                  <pic:blipFill>
                    <a:blip r:embed="rId7" cstate="print"/>
                    <a:srcRect/>
                    <a:stretch>
                      <a:fillRect/>
                    </a:stretch>
                  </pic:blipFill>
                  <pic:spPr bwMode="auto">
                    <a:xfrm>
                      <a:off x="0" y="0"/>
                      <a:ext cx="928670" cy="367130"/>
                    </a:xfrm>
                    <a:prstGeom prst="rect">
                      <a:avLst/>
                    </a:prstGeom>
                    <a:noFill/>
                    <a:ln w="9525">
                      <a:noFill/>
                      <a:miter lim="800000"/>
                      <a:headEnd/>
                      <a:tailEnd/>
                    </a:ln>
                  </pic:spPr>
                </pic:pic>
              </a:graphicData>
            </a:graphic>
          </wp:inline>
        </w:drawing>
      </w:r>
    </w:p>
    <w:p w:rsidR="008B1DA3" w:rsidRPr="008B1DA3" w:rsidRDefault="008B1DA3" w:rsidP="008B1DA3">
      <w:pPr>
        <w:spacing w:after="0"/>
        <w:rPr>
          <w:rFonts w:ascii="Bookman Old Style" w:hAnsi="Bookman Old Style" w:cs="Segoe UI"/>
          <w:sz w:val="24"/>
          <w:szCs w:val="24"/>
        </w:rPr>
      </w:pPr>
      <w:proofErr w:type="spellStart"/>
      <w:r>
        <w:rPr>
          <w:rFonts w:ascii="Bookman Old Style" w:hAnsi="Bookman Old Style" w:cs="Segoe UI"/>
          <w:b/>
          <w:sz w:val="24"/>
          <w:szCs w:val="24"/>
        </w:rPr>
        <w:t>Iniobong</w:t>
      </w:r>
      <w:proofErr w:type="spellEnd"/>
      <w:r>
        <w:rPr>
          <w:rFonts w:ascii="Bookman Old Style" w:hAnsi="Bookman Old Style" w:cs="Segoe UI"/>
          <w:b/>
          <w:sz w:val="24"/>
          <w:szCs w:val="24"/>
        </w:rPr>
        <w:t xml:space="preserve"> </w:t>
      </w:r>
      <w:proofErr w:type="spellStart"/>
      <w:r>
        <w:rPr>
          <w:rFonts w:ascii="Bookman Old Style" w:hAnsi="Bookman Old Style" w:cs="Segoe UI"/>
          <w:b/>
          <w:sz w:val="24"/>
          <w:szCs w:val="24"/>
        </w:rPr>
        <w:t>Inyang</w:t>
      </w:r>
      <w:proofErr w:type="spellEnd"/>
      <w:r>
        <w:rPr>
          <w:rFonts w:ascii="Bookman Old Style" w:hAnsi="Bookman Old Style" w:cs="Segoe UI"/>
          <w:b/>
          <w:sz w:val="24"/>
          <w:szCs w:val="24"/>
        </w:rPr>
        <w:tab/>
      </w:r>
      <w:r>
        <w:rPr>
          <w:rFonts w:ascii="Bookman Old Style" w:hAnsi="Bookman Old Style" w:cs="Segoe UI"/>
          <w:b/>
          <w:sz w:val="24"/>
          <w:szCs w:val="24"/>
        </w:rPr>
        <w:tab/>
      </w:r>
      <w:r>
        <w:rPr>
          <w:rFonts w:ascii="Bookman Old Style" w:hAnsi="Bookman Old Style" w:cs="Segoe UI"/>
          <w:b/>
          <w:sz w:val="24"/>
          <w:szCs w:val="24"/>
        </w:rPr>
        <w:tab/>
      </w:r>
      <w:r>
        <w:rPr>
          <w:rFonts w:ascii="Bookman Old Style" w:hAnsi="Bookman Old Style" w:cs="Segoe UI"/>
          <w:b/>
          <w:sz w:val="24"/>
          <w:szCs w:val="24"/>
        </w:rPr>
        <w:tab/>
      </w:r>
      <w:r>
        <w:rPr>
          <w:rFonts w:ascii="Bookman Old Style" w:hAnsi="Bookman Old Style" w:cs="Segoe UI"/>
          <w:b/>
          <w:sz w:val="24"/>
          <w:szCs w:val="24"/>
        </w:rPr>
        <w:tab/>
        <w:t xml:space="preserve">         </w:t>
      </w:r>
      <w:proofErr w:type="spellStart"/>
      <w:r>
        <w:rPr>
          <w:rFonts w:ascii="Bookman Old Style" w:hAnsi="Bookman Old Style" w:cs="Segoe UI"/>
          <w:b/>
          <w:sz w:val="24"/>
          <w:szCs w:val="24"/>
        </w:rPr>
        <w:t>Eno</w:t>
      </w:r>
      <w:proofErr w:type="spellEnd"/>
      <w:r>
        <w:rPr>
          <w:rFonts w:ascii="Bookman Old Style" w:hAnsi="Bookman Old Style" w:cs="Segoe UI"/>
          <w:b/>
          <w:sz w:val="24"/>
          <w:szCs w:val="24"/>
        </w:rPr>
        <w:t xml:space="preserve"> </w:t>
      </w:r>
      <w:proofErr w:type="spellStart"/>
      <w:r>
        <w:rPr>
          <w:rFonts w:ascii="Bookman Old Style" w:hAnsi="Bookman Old Style" w:cs="Segoe UI"/>
          <w:b/>
          <w:sz w:val="24"/>
          <w:szCs w:val="24"/>
        </w:rPr>
        <w:t>Ebuh</w:t>
      </w:r>
      <w:proofErr w:type="spellEnd"/>
    </w:p>
    <w:p w:rsidR="008B1DA3" w:rsidRDefault="008B1DA3" w:rsidP="008B1DA3">
      <w:pPr>
        <w:spacing w:after="0"/>
        <w:rPr>
          <w:rFonts w:ascii="Bookman Old Style" w:hAnsi="Bookman Old Style" w:cs="Segoe UI"/>
          <w:sz w:val="24"/>
          <w:szCs w:val="24"/>
        </w:rPr>
      </w:pPr>
      <w:r>
        <w:rPr>
          <w:rFonts w:ascii="Bookman Old Style" w:hAnsi="Bookman Old Style" w:cs="Segoe UI"/>
          <w:sz w:val="24"/>
          <w:szCs w:val="24"/>
        </w:rPr>
        <w:t xml:space="preserve">Business Analyst </w:t>
      </w:r>
      <w:r>
        <w:rPr>
          <w:rFonts w:ascii="Bookman Old Style" w:hAnsi="Bookman Old Style" w:cs="Segoe UI"/>
          <w:sz w:val="24"/>
          <w:szCs w:val="24"/>
        </w:rPr>
        <w:tab/>
      </w:r>
      <w:r>
        <w:rPr>
          <w:rFonts w:ascii="Bookman Old Style" w:hAnsi="Bookman Old Style" w:cs="Segoe UI"/>
          <w:sz w:val="24"/>
          <w:szCs w:val="24"/>
        </w:rPr>
        <w:tab/>
      </w:r>
      <w:r>
        <w:rPr>
          <w:rFonts w:ascii="Bookman Old Style" w:hAnsi="Bookman Old Style" w:cs="Segoe UI"/>
          <w:sz w:val="24"/>
          <w:szCs w:val="24"/>
        </w:rPr>
        <w:tab/>
        <w:t xml:space="preserve">                            Resources Manager</w:t>
      </w:r>
    </w:p>
    <w:p w:rsidR="008B1DA3" w:rsidRDefault="008B1DA3" w:rsidP="008B1DA3">
      <w:pPr>
        <w:spacing w:after="0"/>
        <w:rPr>
          <w:rFonts w:ascii="Bookman Old Style" w:hAnsi="Bookman Old Style" w:cs="Segoe UI"/>
          <w:sz w:val="16"/>
          <w:szCs w:val="16"/>
        </w:rPr>
      </w:pPr>
      <w:r>
        <w:rPr>
          <w:rFonts w:ascii="Bookman Old Style" w:hAnsi="Bookman Old Style" w:cs="Segoe UI"/>
          <w:sz w:val="24"/>
          <w:szCs w:val="24"/>
        </w:rPr>
        <w:t xml:space="preserve">08066520978 </w:t>
      </w:r>
      <w:r>
        <w:rPr>
          <w:rFonts w:ascii="Bookman Old Style" w:hAnsi="Bookman Old Style" w:cs="Segoe UI"/>
          <w:sz w:val="24"/>
          <w:szCs w:val="24"/>
        </w:rPr>
        <w:tab/>
      </w:r>
      <w:r>
        <w:rPr>
          <w:rFonts w:ascii="Bookman Old Style" w:hAnsi="Bookman Old Style" w:cs="Segoe UI"/>
          <w:sz w:val="24"/>
          <w:szCs w:val="24"/>
        </w:rPr>
        <w:tab/>
        <w:t xml:space="preserve"> </w:t>
      </w:r>
      <w:r>
        <w:rPr>
          <w:rFonts w:ascii="Bookman Old Style" w:hAnsi="Bookman Old Style" w:cs="Segoe UI"/>
          <w:sz w:val="24"/>
          <w:szCs w:val="24"/>
        </w:rPr>
        <w:tab/>
      </w:r>
      <w:r>
        <w:rPr>
          <w:rFonts w:ascii="Bookman Old Style" w:hAnsi="Bookman Old Style" w:cs="Segoe UI"/>
          <w:sz w:val="24"/>
          <w:szCs w:val="24"/>
        </w:rPr>
        <w:tab/>
        <w:t xml:space="preserve">                   08025036798</w:t>
      </w:r>
    </w:p>
    <w:p w:rsidR="008B1DA3" w:rsidRDefault="00675628" w:rsidP="008B1DA3">
      <w:pPr>
        <w:spacing w:after="0" w:line="480" w:lineRule="auto"/>
        <w:rPr>
          <w:rFonts w:ascii="Bookman Old Style" w:hAnsi="Bookman Old Style" w:cs="Segoe UI"/>
          <w:sz w:val="16"/>
          <w:szCs w:val="16"/>
        </w:rPr>
      </w:pPr>
      <w:hyperlink r:id="rId8" w:history="1">
        <w:r w:rsidR="008B1DA3">
          <w:rPr>
            <w:rStyle w:val="Hyperlink"/>
            <w:rFonts w:ascii="Bookman Old Style" w:hAnsi="Bookman Old Style" w:cs="Segoe UI"/>
            <w:sz w:val="16"/>
            <w:szCs w:val="16"/>
          </w:rPr>
          <w:t>iniobong.inyang@whitebridgeconsultng.com</w:t>
        </w:r>
      </w:hyperlink>
      <w:r w:rsidR="008B1DA3">
        <w:rPr>
          <w:rFonts w:ascii="Bookman Old Style" w:hAnsi="Bookman Old Style" w:cs="Segoe UI"/>
          <w:sz w:val="16"/>
          <w:szCs w:val="16"/>
        </w:rPr>
        <w:t xml:space="preserve">                      </w:t>
      </w:r>
      <w:r w:rsidR="008B1DA3">
        <w:rPr>
          <w:rFonts w:ascii="Bookman Old Style" w:hAnsi="Bookman Old Style" w:cs="Segoe UI"/>
          <w:sz w:val="16"/>
          <w:szCs w:val="16"/>
        </w:rPr>
        <w:tab/>
        <w:t xml:space="preserve">              </w:t>
      </w:r>
      <w:hyperlink r:id="rId9" w:history="1">
        <w:r w:rsidR="008B1DA3">
          <w:rPr>
            <w:rStyle w:val="Hyperlink"/>
            <w:rFonts w:ascii="Bookman Old Style" w:hAnsi="Bookman Old Style" w:cs="Segoe UI"/>
            <w:sz w:val="16"/>
            <w:szCs w:val="16"/>
          </w:rPr>
          <w:t>eno.ebuh@whitebridgeconsultng.com</w:t>
        </w:r>
      </w:hyperlink>
      <w:r w:rsidR="008B1DA3">
        <w:rPr>
          <w:rFonts w:ascii="Bookman Old Style" w:hAnsi="Bookman Old Style" w:cs="Segoe UI"/>
          <w:sz w:val="16"/>
          <w:szCs w:val="16"/>
        </w:rPr>
        <w:t xml:space="preserve"> </w:t>
      </w:r>
    </w:p>
    <w:p w:rsidR="008B1DA3" w:rsidRDefault="008B1DA3" w:rsidP="008B1DA3">
      <w:pPr>
        <w:spacing w:after="0" w:line="480" w:lineRule="auto"/>
        <w:rPr>
          <w:rFonts w:ascii="Bookman Old Style" w:hAnsi="Bookman Old Style" w:cs="Segoe UI"/>
          <w:sz w:val="16"/>
          <w:szCs w:val="16"/>
        </w:rPr>
      </w:pPr>
    </w:p>
    <w:p w:rsidR="008B1DA3" w:rsidRDefault="008B1DA3" w:rsidP="008B1DA3">
      <w:pPr>
        <w:tabs>
          <w:tab w:val="left" w:pos="8339"/>
        </w:tabs>
        <w:spacing w:after="0"/>
        <w:rPr>
          <w:rFonts w:ascii="Bookman Old Style" w:hAnsi="Bookman Old Style" w:cs="Segoe UI"/>
          <w:sz w:val="24"/>
          <w:szCs w:val="24"/>
        </w:rPr>
      </w:pPr>
      <w:r>
        <w:rPr>
          <w:rFonts w:ascii="Bookman Old Style" w:hAnsi="Bookman Old Style" w:cs="Segoe UI"/>
          <w:sz w:val="24"/>
          <w:szCs w:val="24"/>
        </w:rPr>
        <w:t>Kindly make payment using the following details:</w:t>
      </w:r>
    </w:p>
    <w:p w:rsidR="008B1DA3" w:rsidRDefault="008B1DA3" w:rsidP="008B1DA3">
      <w:pPr>
        <w:tabs>
          <w:tab w:val="left" w:pos="8339"/>
        </w:tabs>
        <w:spacing w:after="0"/>
        <w:rPr>
          <w:rFonts w:ascii="Bookman Old Style" w:hAnsi="Bookman Old Style" w:cs="Segoe UI"/>
          <w:b/>
          <w:sz w:val="24"/>
          <w:szCs w:val="24"/>
        </w:rPr>
      </w:pPr>
      <w:proofErr w:type="spellStart"/>
      <w:r>
        <w:rPr>
          <w:rFonts w:ascii="Bookman Old Style" w:hAnsi="Bookman Old Style" w:cs="Segoe UI"/>
          <w:b/>
          <w:sz w:val="24"/>
          <w:szCs w:val="24"/>
        </w:rPr>
        <w:t>Whitebridge</w:t>
      </w:r>
      <w:proofErr w:type="spellEnd"/>
      <w:r>
        <w:rPr>
          <w:rFonts w:ascii="Bookman Old Style" w:hAnsi="Bookman Old Style" w:cs="Segoe UI"/>
          <w:b/>
          <w:sz w:val="24"/>
          <w:szCs w:val="24"/>
        </w:rPr>
        <w:t xml:space="preserve"> Global Consulting Ltd</w:t>
      </w:r>
    </w:p>
    <w:p w:rsidR="008B1DA3" w:rsidRDefault="008B1DA3" w:rsidP="008B1DA3">
      <w:pPr>
        <w:tabs>
          <w:tab w:val="left" w:pos="8339"/>
        </w:tabs>
        <w:spacing w:after="0"/>
        <w:rPr>
          <w:rFonts w:ascii="Bookman Old Style" w:hAnsi="Bookman Old Style" w:cs="Segoe UI"/>
          <w:sz w:val="24"/>
          <w:szCs w:val="24"/>
        </w:rPr>
      </w:pPr>
      <w:r>
        <w:rPr>
          <w:rFonts w:ascii="Bookman Old Style" w:hAnsi="Bookman Old Style" w:cs="Segoe UI"/>
          <w:i/>
          <w:sz w:val="24"/>
          <w:szCs w:val="24"/>
        </w:rPr>
        <w:t>Fidelity Bank Plc</w:t>
      </w:r>
      <w:r>
        <w:rPr>
          <w:rFonts w:ascii="Bookman Old Style" w:hAnsi="Bookman Old Style" w:cs="Segoe UI"/>
          <w:sz w:val="24"/>
          <w:szCs w:val="24"/>
        </w:rPr>
        <w:t xml:space="preserve"> (</w:t>
      </w:r>
      <w:r>
        <w:rPr>
          <w:rFonts w:ascii="Bookman Old Style" w:hAnsi="Bookman Old Style" w:cs="Segoe UI"/>
          <w:b/>
          <w:sz w:val="24"/>
          <w:szCs w:val="24"/>
        </w:rPr>
        <w:t>4010890319)</w:t>
      </w:r>
      <w:r>
        <w:rPr>
          <w:rFonts w:ascii="Bookman Old Style" w:hAnsi="Bookman Old Style" w:cs="Segoe UI"/>
          <w:sz w:val="24"/>
          <w:szCs w:val="24"/>
        </w:rPr>
        <w:t xml:space="preserve"> or</w:t>
      </w:r>
    </w:p>
    <w:p w:rsidR="008B1DA3" w:rsidRDefault="008B1DA3" w:rsidP="008B1DA3">
      <w:pPr>
        <w:tabs>
          <w:tab w:val="left" w:pos="8339"/>
        </w:tabs>
        <w:spacing w:after="0"/>
        <w:rPr>
          <w:rFonts w:ascii="Bookman Old Style" w:hAnsi="Bookman Old Style" w:cs="Segoe UI"/>
          <w:b/>
          <w:sz w:val="24"/>
          <w:szCs w:val="24"/>
        </w:rPr>
      </w:pPr>
      <w:r>
        <w:rPr>
          <w:rFonts w:ascii="Bookman Old Style" w:hAnsi="Bookman Old Style" w:cs="Segoe UI"/>
          <w:b/>
          <w:sz w:val="24"/>
          <w:szCs w:val="24"/>
        </w:rPr>
        <w:t xml:space="preserve">Issue a </w:t>
      </w:r>
      <w:proofErr w:type="spellStart"/>
      <w:r>
        <w:rPr>
          <w:rFonts w:ascii="Bookman Old Style" w:hAnsi="Bookman Old Style" w:cs="Segoe UI"/>
          <w:b/>
          <w:sz w:val="24"/>
          <w:szCs w:val="24"/>
        </w:rPr>
        <w:t>Cheque</w:t>
      </w:r>
      <w:proofErr w:type="spellEnd"/>
      <w:r>
        <w:rPr>
          <w:rFonts w:ascii="Bookman Old Style" w:hAnsi="Bookman Old Style" w:cs="Segoe UI"/>
          <w:b/>
          <w:sz w:val="24"/>
          <w:szCs w:val="24"/>
        </w:rPr>
        <w:t xml:space="preserve"> IFO </w:t>
      </w:r>
      <w:proofErr w:type="spellStart"/>
      <w:r>
        <w:rPr>
          <w:rFonts w:ascii="Bookman Old Style" w:hAnsi="Bookman Old Style" w:cs="Segoe UI"/>
          <w:b/>
          <w:sz w:val="24"/>
          <w:szCs w:val="24"/>
        </w:rPr>
        <w:t>Whitebridge</w:t>
      </w:r>
      <w:proofErr w:type="spellEnd"/>
      <w:r>
        <w:rPr>
          <w:rFonts w:ascii="Bookman Old Style" w:hAnsi="Bookman Old Style" w:cs="Segoe UI"/>
          <w:b/>
          <w:sz w:val="24"/>
          <w:szCs w:val="24"/>
        </w:rPr>
        <w:t xml:space="preserve"> Global Consulting Ltd</w:t>
      </w:r>
    </w:p>
    <w:p w:rsidR="0051794B" w:rsidRDefault="0051794B"/>
    <w:sectPr w:rsidR="00517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F6D02"/>
    <w:multiLevelType w:val="hybridMultilevel"/>
    <w:tmpl w:val="68FE75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A3"/>
    <w:rsid w:val="001F7824"/>
    <w:rsid w:val="00275E3D"/>
    <w:rsid w:val="003E0B58"/>
    <w:rsid w:val="00446455"/>
    <w:rsid w:val="0051794B"/>
    <w:rsid w:val="00583A2B"/>
    <w:rsid w:val="00675628"/>
    <w:rsid w:val="006D42B9"/>
    <w:rsid w:val="0084301C"/>
    <w:rsid w:val="008B1DA3"/>
    <w:rsid w:val="00A82F67"/>
    <w:rsid w:val="00B233DB"/>
    <w:rsid w:val="00B56D5B"/>
    <w:rsid w:val="00B80A38"/>
    <w:rsid w:val="00DA0084"/>
    <w:rsid w:val="00DF6532"/>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F39D3-24AF-4632-B940-A0F8A358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1DA3"/>
    <w:rPr>
      <w:color w:val="0563C1" w:themeColor="hyperlink"/>
      <w:u w:val="single"/>
    </w:rPr>
  </w:style>
  <w:style w:type="paragraph" w:styleId="NormalWeb">
    <w:name w:val="Normal (Web)"/>
    <w:basedOn w:val="Normal"/>
    <w:uiPriority w:val="99"/>
    <w:semiHidden/>
    <w:unhideWhenUsed/>
    <w:rsid w:val="008B1D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1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4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obong.inyang@whitebridgeconsultng.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o.ebuh@whitebridgeconsult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2019-10-03T09:12:00Z</dcterms:created>
  <dcterms:modified xsi:type="dcterms:W3CDTF">2019-10-11T15:23:00Z</dcterms:modified>
</cp:coreProperties>
</file>